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hAnsi="American Typewriter"/>
          <w:sz w:val="38"/>
          <w:szCs w:val="38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cs="American Typewriter" w:hAnsi="American Typewriter" w:eastAsia="American Typewriter"/>
          <w:b w:val="1"/>
          <w:bCs w:val="1"/>
          <w:sz w:val="38"/>
          <w:szCs w:val="38"/>
        </w:rPr>
      </w:pPr>
      <w:r>
        <w:rPr>
          <w:rFonts w:ascii="American Typewriter" w:hAnsi="American Typewriter"/>
          <w:b w:val="1"/>
          <w:bCs w:val="1"/>
          <w:sz w:val="38"/>
          <w:szCs w:val="38"/>
          <w:rtl w:val="0"/>
          <w:lang w:val="en-US"/>
        </w:rPr>
        <w:t xml:space="preserve">Smash it!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cs="American Typewriter" w:hAnsi="American Typewriter" w:eastAsia="American Typewriter"/>
          <w:sz w:val="30"/>
          <w:szCs w:val="30"/>
        </w:rPr>
      </w:pPr>
      <w:r>
        <w:rPr>
          <w:rFonts w:ascii="American Typewriter" w:hAnsi="American Typewriter"/>
          <w:sz w:val="30"/>
          <w:szCs w:val="30"/>
          <w:rtl w:val="0"/>
          <w:lang w:val="en-US"/>
        </w:rPr>
        <w:t>The Questionnaire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Bring on 201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6, baby!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1. Name: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Nick name: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3. Blog: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4. Quote to live by: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3 things I am passionate about: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1.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2.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3.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3 things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ge">
              <wp:posOffset>241300</wp:posOffset>
            </wp:positionV>
            <wp:extent cx="1244600" cy="124460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I achieved in 201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1.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2.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3.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7. 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What mistakes did I make this year?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What did I learn?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Knowing what I know now, what would I have advised to myself a year ago?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10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I am now (3 words to describe myself):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1.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2.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3.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I aspire to be (3 words to describe what I would like to be):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1.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2.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3.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What goals do I aim to SMASH in 201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3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Why does reaching this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/these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goal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[s]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matter to me?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4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3 practical steps I can take to achieve my goal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[s]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with what I have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now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1.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2.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cs="American Typewriter" w:hAnsi="American Typewriter" w:eastAsia="American Typewriter"/>
          <w:sz w:val="24"/>
          <w:szCs w:val="24"/>
        </w:rPr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3. 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tabs>
          <w:tab w:val="left" w:pos="4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  <w:r>
        <w:rPr>
          <w:rFonts w:ascii="American Typewriter" w:hAnsi="American Typewriter"/>
          <w:b w:val="1"/>
          <w:bCs w:val="1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rtl w:val="0"/>
          <w:lang w:val="en-US"/>
        </w:rPr>
        <w:t>5</w:t>
      </w:r>
      <w:r>
        <w:rPr>
          <w:rFonts w:ascii="American Typewriter" w:hAnsi="American Typewriter"/>
          <w:b w:val="1"/>
          <w:bCs w:val="1"/>
          <w:rtl w:val="0"/>
          <w:lang w:val="en-US"/>
        </w:rPr>
        <w:t xml:space="preserve">. 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What challenges do I face in the pursuit of my goal?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How do I plan on facing these challenges?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4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What brings me joy?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position w:val="0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What would you say to someone who is fearful of chasing their dream?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. Finish this sentence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201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6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is the year I...</w:t>
      </w:r>
      <w:r>
        <w:rPr>
          <w:rFonts w:ascii="American Typewriter" w:cs="American Typewriter" w:hAnsi="American Typewriter" w:eastAsia="American Typewriter"/>
          <w:sz w:val="24"/>
          <w:szCs w:val="24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jc w:val="center"/>
    </w:pPr>
    <w:r>
      <w:rPr>
        <w:rFonts w:ascii="American Typewriter" w:hAnsi="American Typewriter"/>
      </w:rPr>
      <w:fldChar w:fldCharType="begin" w:fldLock="0"/>
    </w:r>
    <w:r>
      <w:rPr>
        <w:rFonts w:ascii="American Typewriter" w:hAnsi="American Typewriter"/>
      </w:rPr>
      <w:instrText xml:space="preserve"> PAGE </w:instrText>
    </w:r>
    <w:r>
      <w:rPr>
        <w:rFonts w:ascii="American Typewriter" w:hAnsi="American Typewriter"/>
      </w:rPr>
      <w:fldChar w:fldCharType="separate" w:fldLock="0"/>
    </w:r>
    <w:r>
      <w:rPr>
        <w:rFonts w:ascii="American Typewriter" w:hAnsi="American Typewriter"/>
      </w:rPr>
      <w:t>2</w:t>
    </w:r>
    <w:r>
      <w:rPr>
        <w:rFonts w:ascii="American Typewriter" w:hAnsi="American Typewriter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